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5786" w14:textId="77777777" w:rsidR="00D02E5E" w:rsidRDefault="00AB390A" w:rsidP="00A1466C">
      <w:pPr>
        <w:jc w:val="both"/>
      </w:pPr>
      <w:r>
        <w:t>REQUERIMENTO PARA LAVRATURA DE ATA NOTARIAL DE CONSTATAÇÃO DA EXTERIORIZAÇÃO DA POSSE, DOS INDÍCIOS DA SUA DURAÇÃO E DE OUTRAS CIRCUNSTÂNCIAS RELEVANTES PARA FINS DE RECONHECIMENTO EXTRAJUDICIAL DE USUCAPIÃO.</w:t>
      </w:r>
    </w:p>
    <w:p w14:paraId="0E788207" w14:textId="77777777" w:rsidR="00AB390A" w:rsidRDefault="00AB390A" w:rsidP="00A1466C">
      <w:pPr>
        <w:jc w:val="both"/>
      </w:pPr>
    </w:p>
    <w:p w14:paraId="402111EC" w14:textId="77777777" w:rsidR="00AB390A" w:rsidRDefault="00AB390A" w:rsidP="00A1466C">
      <w:pPr>
        <w:jc w:val="both"/>
      </w:pPr>
    </w:p>
    <w:p w14:paraId="4FB95A3C" w14:textId="77777777" w:rsidR="00AB390A" w:rsidRDefault="00AB390A" w:rsidP="00A1466C">
      <w:pPr>
        <w:jc w:val="both"/>
      </w:pPr>
    </w:p>
    <w:p w14:paraId="14C77EED" w14:textId="77777777" w:rsidR="00AB390A" w:rsidRDefault="00AB390A" w:rsidP="00A1466C">
      <w:pPr>
        <w:jc w:val="both"/>
      </w:pPr>
    </w:p>
    <w:p w14:paraId="445CF661" w14:textId="77777777" w:rsidR="00AB390A" w:rsidRDefault="00AB390A" w:rsidP="00A1466C">
      <w:pPr>
        <w:jc w:val="both"/>
      </w:pPr>
    </w:p>
    <w:p w14:paraId="3D64CE7D" w14:textId="51965CAB" w:rsidR="00AB390A" w:rsidRDefault="00AB390A" w:rsidP="00A1466C">
      <w:pPr>
        <w:jc w:val="both"/>
      </w:pPr>
      <w:r>
        <w:t>(</w:t>
      </w:r>
      <w:r w:rsidRPr="00AB390A">
        <w:rPr>
          <w:b/>
          <w:u w:val="single"/>
        </w:rPr>
        <w:t>Nome e qualificação completa do interessado</w:t>
      </w:r>
      <w:r>
        <w:t>), na qualidade de titular da posse mansa, pacífica e ininterrupta do imóvel localizado na (</w:t>
      </w:r>
      <w:r w:rsidRPr="00AB390A">
        <w:rPr>
          <w:b/>
          <w:u w:val="single"/>
        </w:rPr>
        <w:t>endereço completo do imóvel</w:t>
      </w:r>
      <w:r w:rsidRPr="00AB390A">
        <w:rPr>
          <w:b/>
        </w:rPr>
        <w:t xml:space="preserve">; </w:t>
      </w:r>
      <w:r w:rsidRPr="00AB390A">
        <w:rPr>
          <w:b/>
          <w:u w:val="single"/>
        </w:rPr>
        <w:t>se for o caso</w:t>
      </w:r>
      <w:r w:rsidRPr="00AB390A">
        <w:rPr>
          <w:b/>
        </w:rPr>
        <w:t xml:space="preserve">, constar também o número da matrícula no Registro de Imóveis; </w:t>
      </w:r>
      <w:r w:rsidRPr="00AB390A">
        <w:rPr>
          <w:b/>
          <w:u w:val="single"/>
        </w:rPr>
        <w:t>também, se for o caso</w:t>
      </w:r>
      <w:r w:rsidRPr="00AB390A">
        <w:rPr>
          <w:b/>
        </w:rPr>
        <w:t xml:space="preserve">, </w:t>
      </w:r>
      <w:r w:rsidR="000D70F1">
        <w:rPr>
          <w:b/>
        </w:rPr>
        <w:t xml:space="preserve">mencionar que é </w:t>
      </w:r>
      <w:r w:rsidRPr="00AB390A">
        <w:rPr>
          <w:b/>
        </w:rPr>
        <w:t>exercida a justo título e boa-fé</w:t>
      </w:r>
      <w:r>
        <w:t xml:space="preserve">), requer a lavratura de ata notarial </w:t>
      </w:r>
      <w:r w:rsidR="00A1466C">
        <w:t xml:space="preserve">para fins de constatação da exteriorização da posse, dos indícios da sua duração e de outras circunstâncias relevantes para fins de reconhecimento extrajudicial da usucapião do imóvel em tela, </w:t>
      </w:r>
      <w:r w:rsidR="005A037E">
        <w:t xml:space="preserve">na </w:t>
      </w:r>
      <w:r w:rsidR="005A037E" w:rsidRPr="005A037E">
        <w:rPr>
          <w:b/>
          <w:bCs/>
        </w:rPr>
        <w:t>modalidade (descrever a modalidade pretendida de acordo com documentos existentes)</w:t>
      </w:r>
      <w:r w:rsidR="005A037E">
        <w:t xml:space="preserve"> </w:t>
      </w:r>
      <w:r w:rsidR="00A1466C">
        <w:t xml:space="preserve">realizando todas as diligências e providências necessárias aos fins requeridos, ciente de que </w:t>
      </w:r>
      <w:r w:rsidR="00A1466C" w:rsidRPr="005A037E">
        <w:rPr>
          <w:u w:val="single"/>
        </w:rPr>
        <w:t>o conteúdo da ata notarial estará vinculado exclusivamente ao que for constatado</w:t>
      </w:r>
      <w:r w:rsidR="005F39DA" w:rsidRPr="005A037E">
        <w:rPr>
          <w:u w:val="single"/>
        </w:rPr>
        <w:t xml:space="preserve"> na documentação apresentada e </w:t>
      </w:r>
      <w:r w:rsidR="00A1466C" w:rsidRPr="005A037E">
        <w:rPr>
          <w:u w:val="single"/>
        </w:rPr>
        <w:t>nas</w:t>
      </w:r>
      <w:r w:rsidR="005F39DA" w:rsidRPr="005A037E">
        <w:rPr>
          <w:u w:val="single"/>
        </w:rPr>
        <w:t xml:space="preserve"> eventuais</w:t>
      </w:r>
      <w:r w:rsidR="00A1466C" w:rsidRPr="005A037E">
        <w:rPr>
          <w:u w:val="single"/>
        </w:rPr>
        <w:t xml:space="preserve"> diligências</w:t>
      </w:r>
      <w:r w:rsidR="00A1466C">
        <w:t xml:space="preserve">, bem como que a lavratura da ata notarial não confere direito ao reconhecimento extrajudicial da usucapião, </w:t>
      </w:r>
      <w:r w:rsidR="0043223E">
        <w:t xml:space="preserve">sem prejuízo da via judicial, </w:t>
      </w:r>
      <w:r w:rsidR="00A1466C">
        <w:t>servindo apenas para instruir o pedido que será endereçado ao competente registro de imóveis.</w:t>
      </w:r>
    </w:p>
    <w:p w14:paraId="5F5276C9" w14:textId="77777777" w:rsidR="00A1466C" w:rsidRDefault="0043223E" w:rsidP="00A1466C">
      <w:pPr>
        <w:jc w:val="both"/>
      </w:pPr>
      <w:r>
        <w:t>Para os fins fiscais, atribui ao imóvel a ser usucapido o valor de mercado aproximado de R$(em número e por extenso).</w:t>
      </w:r>
    </w:p>
    <w:p w14:paraId="79A3F401" w14:textId="77777777" w:rsidR="00BF1EE4" w:rsidRDefault="00BF1EE4" w:rsidP="00BF1EE4">
      <w:pPr>
        <w:ind w:left="1416" w:firstLine="708"/>
      </w:pPr>
    </w:p>
    <w:p w14:paraId="21D4B54A" w14:textId="77777777" w:rsidR="0043223E" w:rsidRDefault="0043223E" w:rsidP="00BF1EE4">
      <w:pPr>
        <w:ind w:left="1416" w:firstLine="708"/>
      </w:pPr>
      <w:r>
        <w:t>Local e data.</w:t>
      </w:r>
    </w:p>
    <w:p w14:paraId="783B9326" w14:textId="77777777" w:rsidR="0043223E" w:rsidRDefault="0043223E" w:rsidP="00A1466C">
      <w:pPr>
        <w:jc w:val="both"/>
      </w:pPr>
    </w:p>
    <w:p w14:paraId="20890CA5" w14:textId="77777777" w:rsidR="0043223E" w:rsidRDefault="0043223E" w:rsidP="00BF1EE4">
      <w:pPr>
        <w:ind w:left="1416" w:firstLine="708"/>
        <w:jc w:val="both"/>
      </w:pPr>
      <w:r>
        <w:t>Nome e assinatura do requerente.</w:t>
      </w:r>
    </w:p>
    <w:sectPr w:rsidR="0043223E" w:rsidSect="00AB390A">
      <w:pgSz w:w="11906" w:h="16838"/>
      <w:pgMar w:top="1417" w:right="1133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0A"/>
    <w:rsid w:val="000D70F1"/>
    <w:rsid w:val="0043223E"/>
    <w:rsid w:val="005A037E"/>
    <w:rsid w:val="005F39DA"/>
    <w:rsid w:val="009C38A0"/>
    <w:rsid w:val="00A1466C"/>
    <w:rsid w:val="00AB390A"/>
    <w:rsid w:val="00BF1EE4"/>
    <w:rsid w:val="00C921F6"/>
    <w:rsid w:val="00D02E5E"/>
    <w:rsid w:val="00E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6AF8"/>
  <w15:docId w15:val="{CF69990D-0FA5-4E82-BA8F-10DF9058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Valestan</dc:creator>
  <cp:lastModifiedBy>DrJorge</cp:lastModifiedBy>
  <cp:revision>8</cp:revision>
  <cp:lastPrinted>2016-05-30T15:14:00Z</cp:lastPrinted>
  <dcterms:created xsi:type="dcterms:W3CDTF">2016-05-30T14:49:00Z</dcterms:created>
  <dcterms:modified xsi:type="dcterms:W3CDTF">2025-04-01T13:30:00Z</dcterms:modified>
</cp:coreProperties>
</file>